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599F" w14:textId="77777777" w:rsidR="00B977A7" w:rsidRDefault="000670D3" w:rsidP="00F34DC8">
      <w:pPr>
        <w:spacing w:after="0" w:line="276" w:lineRule="auto"/>
        <w:jc w:val="center"/>
        <w:rPr>
          <w:rFonts w:ascii="UGent Panno Text" w:hAnsi="UGent Panno Text"/>
          <w:b/>
          <w:sz w:val="32"/>
          <w:szCs w:val="32"/>
          <w:lang w:val="en-GB"/>
        </w:rPr>
      </w:pPr>
      <w:r w:rsidRPr="000E17BF">
        <w:rPr>
          <w:rFonts w:ascii="UGent Panno Text" w:hAnsi="UGent Panno Text"/>
          <w:b/>
          <w:sz w:val="32"/>
          <w:szCs w:val="32"/>
          <w:lang w:val="en-GB"/>
        </w:rPr>
        <w:t>ANNOUNCEMENT AND INFORMATION FOR MYT</w:t>
      </w:r>
      <w:r w:rsidR="002861EB" w:rsidRPr="000E17BF">
        <w:rPr>
          <w:rFonts w:ascii="UGent Panno Text" w:hAnsi="UGent Panno Text"/>
          <w:b/>
          <w:sz w:val="32"/>
          <w:szCs w:val="32"/>
          <w:lang w:val="en-GB"/>
        </w:rPr>
        <w:t>OX-SOUTH TRAINEESHIP</w:t>
      </w:r>
      <w:r w:rsidR="00B977A7">
        <w:rPr>
          <w:rFonts w:ascii="UGent Panno Text" w:hAnsi="UGent Panno Text"/>
          <w:b/>
          <w:sz w:val="32"/>
          <w:szCs w:val="32"/>
          <w:lang w:val="en-GB"/>
        </w:rPr>
        <w:t>S</w:t>
      </w:r>
    </w:p>
    <w:p w14:paraId="0F4F26DD" w14:textId="2075C553" w:rsidR="000670D3" w:rsidRPr="000E17BF" w:rsidRDefault="002F08AD" w:rsidP="00F34DC8">
      <w:pPr>
        <w:spacing w:after="0" w:line="276" w:lineRule="auto"/>
        <w:jc w:val="center"/>
        <w:rPr>
          <w:rFonts w:ascii="UGent Panno Text" w:hAnsi="UGent Panno Text"/>
          <w:b/>
          <w:sz w:val="32"/>
          <w:szCs w:val="32"/>
          <w:lang w:val="en-GB"/>
        </w:rPr>
      </w:pPr>
      <w:r>
        <w:rPr>
          <w:rFonts w:ascii="UGent Panno Text" w:hAnsi="UGent Panno Text"/>
          <w:b/>
          <w:sz w:val="32"/>
          <w:szCs w:val="32"/>
          <w:lang w:val="en-GB"/>
        </w:rPr>
        <w:t>2021</w:t>
      </w:r>
    </w:p>
    <w:p w14:paraId="6A92B50A" w14:textId="77777777" w:rsidR="006606D9" w:rsidRPr="000E17BF" w:rsidRDefault="006606D9" w:rsidP="00F34DC8">
      <w:pPr>
        <w:spacing w:after="0" w:line="276" w:lineRule="auto"/>
        <w:rPr>
          <w:rFonts w:ascii="UGent Panno Text" w:hAnsi="UGent Panno Text"/>
          <w:lang w:val="en-GB"/>
        </w:rPr>
      </w:pPr>
    </w:p>
    <w:p w14:paraId="193828C9" w14:textId="77777777" w:rsidR="000670D3" w:rsidRPr="000E17BF" w:rsidRDefault="000670D3" w:rsidP="00F34DC8">
      <w:pPr>
        <w:pStyle w:val="Kop3"/>
        <w:numPr>
          <w:ilvl w:val="0"/>
          <w:numId w:val="17"/>
        </w:numPr>
        <w:spacing w:before="0" w:line="276" w:lineRule="auto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Overview</w:t>
      </w:r>
    </w:p>
    <w:p w14:paraId="1A816CEE" w14:textId="462F1F36" w:rsidR="00CC7410" w:rsidRPr="000E17BF" w:rsidRDefault="006606D9" w:rsidP="0034617D">
      <w:pPr>
        <w:pStyle w:val="Lijstalinea"/>
        <w:spacing w:after="0" w:line="276" w:lineRule="auto"/>
        <w:ind w:left="0"/>
        <w:jc w:val="both"/>
        <w:rPr>
          <w:rFonts w:ascii="UGent Panno Text" w:hAnsi="UGent Panno Text" w:cs="Arial"/>
          <w:szCs w:val="20"/>
          <w:lang w:val="en-US"/>
        </w:rPr>
      </w:pPr>
      <w:r w:rsidRPr="000E17BF">
        <w:rPr>
          <w:rFonts w:ascii="UGent Panno Text" w:hAnsi="UGent Panno Text" w:cs="Arial"/>
          <w:szCs w:val="20"/>
          <w:lang w:val="en-US"/>
        </w:rPr>
        <w:t xml:space="preserve">MYTOX-SOUTH intends to harness the expertise and infrastructure available at Ghent University </w:t>
      </w:r>
      <w:r w:rsidRPr="000E17BF">
        <w:rPr>
          <w:rFonts w:ascii="UGent Panno Text" w:hAnsi="UGent Panno Text" w:cs="Arial"/>
          <w:b/>
          <w:szCs w:val="20"/>
          <w:lang w:val="en-US"/>
        </w:rPr>
        <w:t>to strengthen the capacity of the Southern partners</w:t>
      </w:r>
      <w:r w:rsidRPr="000E17BF">
        <w:rPr>
          <w:rFonts w:ascii="UGent Panno Text" w:hAnsi="UGent Panno Text" w:cs="Arial"/>
          <w:szCs w:val="20"/>
          <w:lang w:val="en-US"/>
        </w:rPr>
        <w:t xml:space="preserve"> to tackle the mycotoxin problem and the associated food safety and food security issues. </w:t>
      </w:r>
      <w:r w:rsidR="005C2331" w:rsidRPr="000E17BF">
        <w:rPr>
          <w:rFonts w:ascii="UGent Panno Text" w:hAnsi="UGent Panno Text" w:cs="Arial"/>
          <w:szCs w:val="20"/>
          <w:lang w:val="en-US"/>
        </w:rPr>
        <w:t xml:space="preserve">In this way, </w:t>
      </w:r>
      <w:r w:rsidRPr="000E17BF">
        <w:rPr>
          <w:rFonts w:ascii="UGent Panno Text" w:hAnsi="UGent Panno Text" w:cs="Arial"/>
          <w:szCs w:val="20"/>
          <w:lang w:val="en-US"/>
        </w:rPr>
        <w:t>MYTOX-SOUTH</w:t>
      </w:r>
      <w:r w:rsidR="002861EB" w:rsidRPr="000E17BF">
        <w:rPr>
          <w:rFonts w:ascii="UGent Panno Text" w:hAnsi="UGent Panno Text" w:cs="Arial"/>
          <w:szCs w:val="20"/>
          <w:lang w:val="en-US"/>
        </w:rPr>
        <w:t xml:space="preserve"> tries to strengthen</w:t>
      </w:r>
      <w:r w:rsidR="005C2331" w:rsidRPr="000E17BF">
        <w:rPr>
          <w:rFonts w:ascii="UGent Panno Text" w:hAnsi="UGent Panno Text" w:cs="Arial"/>
          <w:szCs w:val="20"/>
          <w:lang w:val="en-US"/>
        </w:rPr>
        <w:t xml:space="preserve"> the </w:t>
      </w:r>
      <w:r w:rsidR="005C2331" w:rsidRPr="00B977A7">
        <w:rPr>
          <w:rFonts w:ascii="UGent Panno Text" w:hAnsi="UGent Panno Text" w:cs="Arial"/>
          <w:b/>
          <w:szCs w:val="20"/>
          <w:lang w:val="en-US"/>
        </w:rPr>
        <w:t>human capacity of partner</w:t>
      </w:r>
      <w:r w:rsidR="002861EB" w:rsidRPr="00B977A7">
        <w:rPr>
          <w:rFonts w:ascii="UGent Panno Text" w:hAnsi="UGent Panno Text" w:cs="Arial"/>
          <w:b/>
          <w:szCs w:val="20"/>
          <w:lang w:val="en-US"/>
        </w:rPr>
        <w:t>s</w:t>
      </w:r>
      <w:r w:rsidR="005C2331" w:rsidRPr="00B977A7">
        <w:rPr>
          <w:rFonts w:ascii="UGent Panno Text" w:hAnsi="UGent Panno Text" w:cs="Arial"/>
          <w:b/>
          <w:szCs w:val="20"/>
          <w:lang w:val="en-US"/>
        </w:rPr>
        <w:t xml:space="preserve"> in the South to mentor a new breed of innovators and young researchers</w:t>
      </w:r>
      <w:r w:rsidR="005C2331" w:rsidRPr="000E17BF">
        <w:rPr>
          <w:rFonts w:ascii="UGent Panno Text" w:hAnsi="UGent Panno Text" w:cs="Arial"/>
          <w:szCs w:val="20"/>
          <w:lang w:val="en-US"/>
        </w:rPr>
        <w:t xml:space="preserve">. For this reason, MYTOX-SOUTH </w:t>
      </w:r>
      <w:r w:rsidRPr="000E17BF">
        <w:rPr>
          <w:rFonts w:ascii="UGent Panno Text" w:hAnsi="UGent Panno Text" w:cs="Arial"/>
          <w:szCs w:val="20"/>
          <w:lang w:val="en-US"/>
        </w:rPr>
        <w:t>announce</w:t>
      </w:r>
      <w:r w:rsidR="005D3345" w:rsidRPr="000E17BF">
        <w:rPr>
          <w:rFonts w:ascii="UGent Panno Text" w:hAnsi="UGent Panno Text" w:cs="Arial"/>
          <w:szCs w:val="20"/>
          <w:lang w:val="en-US"/>
        </w:rPr>
        <w:t>s</w:t>
      </w:r>
      <w:r w:rsidRPr="000E17BF">
        <w:rPr>
          <w:rFonts w:ascii="UGent Panno Text" w:hAnsi="UGent Panno Text" w:cs="Arial"/>
          <w:szCs w:val="20"/>
          <w:lang w:val="en-US"/>
        </w:rPr>
        <w:t xml:space="preserve"> </w:t>
      </w:r>
      <w:r w:rsidR="002861EB" w:rsidRPr="00C80C31">
        <w:rPr>
          <w:rFonts w:ascii="UGent Panno Text" w:hAnsi="UGent Panno Text" w:cs="Arial"/>
          <w:b/>
          <w:szCs w:val="20"/>
          <w:lang w:val="en-US"/>
        </w:rPr>
        <w:t xml:space="preserve">a </w:t>
      </w:r>
      <w:r w:rsidRPr="00C80C31">
        <w:rPr>
          <w:rFonts w:ascii="UGent Panno Text" w:hAnsi="UGent Panno Text" w:cs="Arial"/>
          <w:b/>
          <w:szCs w:val="20"/>
          <w:lang w:val="en-US"/>
        </w:rPr>
        <w:t xml:space="preserve">research traineeship for </w:t>
      </w:r>
      <w:r w:rsidR="006C3032">
        <w:rPr>
          <w:rFonts w:ascii="UGent Panno Text" w:hAnsi="UGent Panno Text" w:cs="Arial"/>
          <w:b/>
          <w:szCs w:val="20"/>
          <w:lang w:val="en-US"/>
        </w:rPr>
        <w:t>s</w:t>
      </w:r>
      <w:r w:rsidRPr="00C80C31">
        <w:rPr>
          <w:rFonts w:ascii="UGent Panno Text" w:hAnsi="UGent Panno Text" w:cs="Arial"/>
          <w:b/>
          <w:szCs w:val="20"/>
          <w:lang w:val="en-US"/>
        </w:rPr>
        <w:t>tudents f</w:t>
      </w:r>
      <w:r w:rsidR="006C3032">
        <w:rPr>
          <w:rFonts w:ascii="UGent Panno Text" w:hAnsi="UGent Panno Text" w:cs="Arial"/>
          <w:b/>
          <w:szCs w:val="20"/>
          <w:lang w:val="en-US"/>
        </w:rPr>
        <w:t>rom</w:t>
      </w:r>
      <w:r w:rsidRPr="00C80C31">
        <w:rPr>
          <w:rFonts w:ascii="UGent Panno Text" w:hAnsi="UGent Panno Text" w:cs="Arial"/>
          <w:b/>
          <w:szCs w:val="20"/>
          <w:lang w:val="en-US"/>
        </w:rPr>
        <w:t xml:space="preserve"> M</w:t>
      </w:r>
      <w:r w:rsidR="004B4AB8" w:rsidRPr="00C80C31">
        <w:rPr>
          <w:rFonts w:ascii="UGent Panno Text" w:hAnsi="UGent Panno Text" w:cs="Arial"/>
          <w:b/>
          <w:szCs w:val="20"/>
          <w:lang w:val="en-US"/>
        </w:rPr>
        <w:t>YTOX-SOUTH partners</w:t>
      </w:r>
      <w:r w:rsidR="004B4AB8" w:rsidRPr="000E17BF">
        <w:rPr>
          <w:rFonts w:ascii="UGent Panno Text" w:hAnsi="UGent Panno Text" w:cs="Arial"/>
          <w:szCs w:val="20"/>
          <w:lang w:val="en-US"/>
        </w:rPr>
        <w:t>. The</w:t>
      </w:r>
      <w:r w:rsidRPr="000E17BF">
        <w:rPr>
          <w:rFonts w:ascii="UGent Panno Text" w:hAnsi="UGent Panno Text" w:cs="Arial"/>
          <w:szCs w:val="20"/>
          <w:lang w:val="en-US"/>
        </w:rPr>
        <w:t xml:space="preserve"> traineeships 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offer an unique opportunity to use the </w:t>
      </w:r>
      <w:r w:rsidR="004B4AB8" w:rsidRPr="000E17BF">
        <w:rPr>
          <w:rFonts w:ascii="UGent Panno Text" w:hAnsi="UGent Panno Text" w:cs="Arial"/>
          <w:szCs w:val="20"/>
          <w:lang w:val="en-US"/>
        </w:rPr>
        <w:t xml:space="preserve">expertise 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and </w:t>
      </w:r>
      <w:r w:rsidR="004B4AB8" w:rsidRPr="000E17BF">
        <w:rPr>
          <w:rFonts w:ascii="UGent Panno Text" w:hAnsi="UGent Panno Text" w:cs="Arial"/>
          <w:szCs w:val="20"/>
          <w:lang w:val="en-US"/>
        </w:rPr>
        <w:t xml:space="preserve">(instrumental) 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facilities </w:t>
      </w:r>
      <w:r w:rsidR="00256CA1" w:rsidRPr="000E17BF">
        <w:rPr>
          <w:rFonts w:ascii="UGent Panno Text" w:hAnsi="UGent Panno Text" w:cs="Arial"/>
          <w:szCs w:val="20"/>
          <w:lang w:val="en-US"/>
        </w:rPr>
        <w:t>from the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 laboratories </w:t>
      </w:r>
      <w:r w:rsidR="00256CA1" w:rsidRPr="000E17BF">
        <w:rPr>
          <w:rFonts w:ascii="UGent Panno Text" w:hAnsi="UGent Panno Text" w:cs="Arial"/>
          <w:szCs w:val="20"/>
          <w:lang w:val="en-US"/>
        </w:rPr>
        <w:t xml:space="preserve">(North partners), 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and </w:t>
      </w:r>
      <w:r w:rsidR="00C80C31">
        <w:rPr>
          <w:rFonts w:ascii="UGent Panno Text" w:hAnsi="UGent Panno Text" w:cs="Arial"/>
          <w:szCs w:val="20"/>
          <w:lang w:val="en-US"/>
        </w:rPr>
        <w:t xml:space="preserve">to </w:t>
      </w:r>
      <w:r w:rsidR="003107BA" w:rsidRPr="000E17BF">
        <w:rPr>
          <w:rFonts w:ascii="UGent Panno Text" w:hAnsi="UGent Panno Text" w:cs="Arial"/>
          <w:szCs w:val="20"/>
          <w:lang w:val="en-US"/>
        </w:rPr>
        <w:t>establish</w:t>
      </w:r>
      <w:r w:rsidR="00CC7410" w:rsidRPr="000E17BF">
        <w:rPr>
          <w:rFonts w:ascii="UGent Panno Text" w:hAnsi="UGent Panno Text" w:cs="Arial"/>
          <w:szCs w:val="20"/>
          <w:lang w:val="en-US"/>
        </w:rPr>
        <w:t xml:space="preserve"> a</w:t>
      </w:r>
      <w:r w:rsidR="003107BA" w:rsidRPr="000E17BF">
        <w:rPr>
          <w:rFonts w:ascii="UGent Panno Text" w:hAnsi="UGent Panno Text" w:cs="Arial"/>
          <w:szCs w:val="20"/>
          <w:lang w:val="en-US"/>
        </w:rPr>
        <w:t xml:space="preserve"> great professional experience.</w:t>
      </w:r>
    </w:p>
    <w:p w14:paraId="1C9F1EB2" w14:textId="77777777" w:rsidR="00CC7410" w:rsidRPr="000E17BF" w:rsidRDefault="00CC7410" w:rsidP="0034617D">
      <w:pPr>
        <w:pStyle w:val="Lijstalinea"/>
        <w:spacing w:after="0" w:line="276" w:lineRule="auto"/>
        <w:ind w:left="0"/>
        <w:jc w:val="both"/>
        <w:rPr>
          <w:rFonts w:ascii="UGent Panno Text" w:hAnsi="UGent Panno Text" w:cs="Arial"/>
          <w:sz w:val="10"/>
          <w:szCs w:val="10"/>
          <w:lang w:val="en-US"/>
        </w:rPr>
      </w:pPr>
    </w:p>
    <w:p w14:paraId="1F694A0A" w14:textId="77777777" w:rsidR="000670D3" w:rsidRPr="000E17BF" w:rsidRDefault="000670D3" w:rsidP="0034617D">
      <w:pPr>
        <w:pStyle w:val="Kop3"/>
        <w:numPr>
          <w:ilvl w:val="0"/>
          <w:numId w:val="17"/>
        </w:numPr>
        <w:spacing w:before="0" w:line="276" w:lineRule="auto"/>
        <w:jc w:val="both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Duration</w:t>
      </w:r>
    </w:p>
    <w:p w14:paraId="254A1E07" w14:textId="56E0593F" w:rsidR="005C2331" w:rsidRPr="000E17BF" w:rsidRDefault="005C2331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>The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 xml:space="preserve"> traineeship period </w:t>
      </w:r>
      <w:r w:rsidR="005E49FC" w:rsidRPr="000E17BF">
        <w:rPr>
          <w:rFonts w:ascii="UGent Panno Text" w:hAnsi="UGent Panno Text" w:cs="Arial"/>
          <w:sz w:val="20"/>
          <w:szCs w:val="20"/>
          <w:lang w:val="en-GB"/>
        </w:rPr>
        <w:t xml:space="preserve">includes a </w:t>
      </w:r>
      <w:r w:rsidR="000670D3" w:rsidRPr="000E17BF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>minimum of 1 month</w:t>
      </w:r>
      <w:r w:rsidR="005E49FC" w:rsidRPr="000E17BF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 xml:space="preserve"> 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>to a</w:t>
      </w:r>
      <w:r w:rsidR="005E49FC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5E49FC" w:rsidRPr="000E17BF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>maximum of 6 months</w:t>
      </w:r>
      <w:r w:rsidR="001552A0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 xml:space="preserve"> </w:t>
      </w:r>
      <w:r w:rsidR="001552A0" w:rsidRPr="001552A0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at Ghent University</w:t>
      </w:r>
      <w:r w:rsidR="005E49FC" w:rsidRPr="000E17BF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. T</w:t>
      </w:r>
      <w:r w:rsidR="000670D3" w:rsidRPr="000E17BF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 xml:space="preserve">he traineeship has to be done </w:t>
      </w:r>
      <w:r w:rsidR="005E49FC" w:rsidRPr="000E17BF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in</w:t>
      </w:r>
      <w:r w:rsidR="001E138B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 xml:space="preserve"> 20</w:t>
      </w:r>
      <w:r w:rsidR="00C26399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2</w:t>
      </w:r>
      <w:r w:rsidR="00D001EC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1</w:t>
      </w:r>
      <w:r w:rsidR="001E138B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 xml:space="preserve"> (starting </w:t>
      </w:r>
      <w:proofErr w:type="spellStart"/>
      <w:r w:rsidR="001E138B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mid February</w:t>
      </w:r>
      <w:proofErr w:type="spellEnd"/>
      <w:r w:rsidR="001E138B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 xml:space="preserve"> 20</w:t>
      </w:r>
      <w:r w:rsidR="00C26399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2</w:t>
      </w:r>
      <w:r w:rsidR="00D001EC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1</w:t>
      </w:r>
      <w:r w:rsidR="001E138B">
        <w:rPr>
          <w:rStyle w:val="Zwaar"/>
          <w:rFonts w:ascii="UGent Panno Text" w:eastAsiaTheme="majorEastAsia" w:hAnsi="UGent Panno Text" w:cs="Arial"/>
          <w:b w:val="0"/>
          <w:sz w:val="20"/>
          <w:szCs w:val="20"/>
          <w:lang w:val="en-GB"/>
        </w:rPr>
        <w:t>)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>.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266186" w:rsidRPr="000E17BF">
        <w:rPr>
          <w:rFonts w:ascii="UGent Panno Text" w:hAnsi="UGent Panno Text" w:cs="Arial"/>
          <w:b/>
          <w:sz w:val="20"/>
          <w:szCs w:val="20"/>
          <w:lang w:val="en-GB"/>
        </w:rPr>
        <w:t>T</w:t>
      </w:r>
      <w:r w:rsidR="00C26399">
        <w:rPr>
          <w:rFonts w:ascii="UGent Panno Text" w:hAnsi="UGent Panno Text" w:cs="Arial"/>
          <w:b/>
          <w:sz w:val="20"/>
          <w:szCs w:val="20"/>
          <w:lang w:val="en-GB"/>
        </w:rPr>
        <w:t>hree</w:t>
      </w:r>
      <w:r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traineeship grants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266186" w:rsidRPr="000E17BF">
        <w:rPr>
          <w:rFonts w:ascii="UGent Panno Text" w:hAnsi="UGent Panno Text" w:cs="Arial"/>
          <w:sz w:val="20"/>
          <w:szCs w:val="20"/>
          <w:lang w:val="en-GB"/>
        </w:rPr>
        <w:t>can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be offered</w:t>
      </w:r>
      <w:r w:rsidR="00266186" w:rsidRPr="000E17BF">
        <w:rPr>
          <w:rFonts w:ascii="UGent Panno Text" w:hAnsi="UGent Panno Text" w:cs="Arial"/>
          <w:sz w:val="20"/>
          <w:szCs w:val="20"/>
          <w:lang w:val="en-GB"/>
        </w:rPr>
        <w:t xml:space="preserve"> in case multiple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high-level </w:t>
      </w:r>
      <w:r w:rsidR="00266186" w:rsidRPr="000E17BF">
        <w:rPr>
          <w:rFonts w:ascii="UGent Panno Text" w:hAnsi="UGent Panno Text" w:cs="Arial"/>
          <w:sz w:val="20"/>
          <w:szCs w:val="20"/>
          <w:lang w:val="en-GB"/>
        </w:rPr>
        <w:t>applications are received, however the period will be shortened (≤ 3 months)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. On the other hand,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if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only </w:t>
      </w:r>
      <w:r w:rsidRPr="000E17BF">
        <w:rPr>
          <w:rFonts w:ascii="UGent Panno Text" w:hAnsi="UGent Panno Text" w:cs="Arial"/>
          <w:b/>
          <w:sz w:val="20"/>
          <w:szCs w:val="20"/>
          <w:lang w:val="en-GB"/>
        </w:rPr>
        <w:t>1 traineeship grant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will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selected, the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fund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will be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awarded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for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a longer train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>ing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period (&gt; 3 months).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When 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the traineeship is </w:t>
      </w:r>
      <w:r w:rsidR="002755CE" w:rsidRPr="000E17BF">
        <w:rPr>
          <w:rFonts w:ascii="UGent Panno Text" w:hAnsi="UGent Panno Text" w:cs="Arial"/>
          <w:b/>
          <w:sz w:val="20"/>
          <w:szCs w:val="20"/>
          <w:lang w:val="en-GB"/>
        </w:rPr>
        <w:t>for a 6 months</w:t>
      </w:r>
      <w:r w:rsidR="002F1DAE">
        <w:rPr>
          <w:rFonts w:ascii="UGent Panno Text" w:hAnsi="UGent Panno Text" w:cs="Arial"/>
          <w:b/>
          <w:sz w:val="20"/>
          <w:szCs w:val="20"/>
          <w:lang w:val="en-GB"/>
        </w:rPr>
        <w:t>-</w:t>
      </w:r>
      <w:r w:rsidR="002755CE" w:rsidRPr="000E17BF">
        <w:rPr>
          <w:rFonts w:ascii="UGent Panno Text" w:hAnsi="UGent Panno Text" w:cs="Arial"/>
          <w:b/>
          <w:sz w:val="20"/>
          <w:szCs w:val="20"/>
          <w:lang w:val="en-GB"/>
        </w:rPr>
        <w:t>stay in Ghent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,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Ghent University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3E744E" w:rsidRPr="000E17BF">
        <w:rPr>
          <w:rFonts w:ascii="UGent Panno Text" w:hAnsi="UGent Panno Text" w:cs="Arial"/>
          <w:sz w:val="20"/>
          <w:szCs w:val="20"/>
          <w:lang w:val="en-GB"/>
        </w:rPr>
        <w:t xml:space="preserve">offers 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the opportunity to </w:t>
      </w:r>
      <w:r w:rsidR="002755CE" w:rsidRPr="000E17BF">
        <w:rPr>
          <w:rFonts w:ascii="UGent Panno Text" w:hAnsi="UGent Panno Text" w:cs="Arial"/>
          <w:b/>
          <w:sz w:val="20"/>
          <w:szCs w:val="20"/>
          <w:lang w:val="en-GB"/>
        </w:rPr>
        <w:t>get a Joint P</w:t>
      </w:r>
      <w:r w:rsidRPr="000E17BF">
        <w:rPr>
          <w:rFonts w:ascii="UGent Panno Text" w:hAnsi="UGent Panno Text" w:cs="Arial"/>
          <w:b/>
          <w:sz w:val="20"/>
          <w:szCs w:val="20"/>
          <w:lang w:val="en-GB"/>
        </w:rPr>
        <w:t>h</w:t>
      </w:r>
      <w:r w:rsidR="002755CE" w:rsidRPr="000E17BF">
        <w:rPr>
          <w:rFonts w:ascii="UGent Panno Text" w:hAnsi="UGent Panno Text" w:cs="Arial"/>
          <w:b/>
          <w:sz w:val="20"/>
          <w:szCs w:val="20"/>
          <w:lang w:val="en-GB"/>
        </w:rPr>
        <w:t>D</w:t>
      </w:r>
      <w:r w:rsidR="00442F96" w:rsidRPr="000E17BF">
        <w:rPr>
          <w:rFonts w:ascii="UGent Panno Text" w:hAnsi="UGent Panno Text" w:cs="Arial"/>
          <w:sz w:val="20"/>
          <w:szCs w:val="20"/>
          <w:lang w:val="en-GB"/>
        </w:rPr>
        <w:t xml:space="preserve"> with the home-University. The </w:t>
      </w:r>
      <w:r w:rsidR="00CC7410" w:rsidRPr="000E17BF">
        <w:rPr>
          <w:rFonts w:ascii="UGent Panno Text" w:hAnsi="UGent Panno Text" w:cs="Arial"/>
          <w:sz w:val="20"/>
          <w:szCs w:val="20"/>
          <w:lang w:val="en-GB"/>
        </w:rPr>
        <w:t xml:space="preserve">students </w:t>
      </w:r>
      <w:r w:rsidR="00442F96" w:rsidRPr="000E17BF">
        <w:rPr>
          <w:rFonts w:ascii="UGent Panno Text" w:hAnsi="UGent Panno Text" w:cs="Arial"/>
          <w:sz w:val="20"/>
          <w:szCs w:val="20"/>
          <w:lang w:val="en-GB"/>
        </w:rPr>
        <w:t xml:space="preserve">who apply for </w:t>
      </w:r>
      <w:r w:rsidR="00CC7410" w:rsidRPr="000E17BF">
        <w:rPr>
          <w:rFonts w:ascii="UGent Panno Text" w:hAnsi="UGent Panno Text" w:cs="Arial"/>
          <w:sz w:val="20"/>
          <w:szCs w:val="20"/>
          <w:lang w:val="en-GB"/>
        </w:rPr>
        <w:t>a Joint PhD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 will be </w:t>
      </w:r>
      <w:r w:rsidR="00CC7410" w:rsidRPr="000E17BF">
        <w:rPr>
          <w:rFonts w:ascii="UGent Panno Text" w:hAnsi="UGent Panno Text" w:cs="Arial"/>
          <w:sz w:val="20"/>
          <w:szCs w:val="20"/>
          <w:lang w:val="en-GB"/>
        </w:rPr>
        <w:t>favoured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 for the grant.</w:t>
      </w:r>
      <w:r w:rsidR="005D3345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</w:p>
    <w:p w14:paraId="276EB575" w14:textId="77777777" w:rsidR="00CC7410" w:rsidRPr="000E17BF" w:rsidRDefault="00CC7410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10"/>
          <w:szCs w:val="10"/>
          <w:lang w:val="en-GB"/>
        </w:rPr>
      </w:pPr>
    </w:p>
    <w:p w14:paraId="5D3404D8" w14:textId="77777777" w:rsidR="000670D3" w:rsidRPr="000E17BF" w:rsidRDefault="000670D3" w:rsidP="0034617D">
      <w:pPr>
        <w:pStyle w:val="Kop3"/>
        <w:numPr>
          <w:ilvl w:val="0"/>
          <w:numId w:val="17"/>
        </w:numPr>
        <w:spacing w:before="0" w:line="276" w:lineRule="auto"/>
        <w:jc w:val="both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Conditions</w:t>
      </w:r>
    </w:p>
    <w:p w14:paraId="2FAACD47" w14:textId="333C7988" w:rsidR="000670D3" w:rsidRPr="000E17BF" w:rsidRDefault="000670D3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This </w:t>
      </w:r>
      <w:r w:rsidR="001C1C35" w:rsidRPr="000E17BF">
        <w:rPr>
          <w:rFonts w:ascii="UGent Panno Text" w:hAnsi="UGent Panno Text" w:cs="Arial"/>
          <w:sz w:val="20"/>
          <w:szCs w:val="20"/>
          <w:lang w:val="en-GB"/>
        </w:rPr>
        <w:t>call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is </w:t>
      </w:r>
      <w:r w:rsidR="001C1C35" w:rsidRPr="000E17BF">
        <w:rPr>
          <w:rFonts w:ascii="UGent Panno Text" w:hAnsi="UGent Panno Text" w:cs="Arial"/>
          <w:sz w:val="20"/>
          <w:szCs w:val="20"/>
          <w:lang w:val="en-GB"/>
        </w:rPr>
        <w:t>eligible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for students </w:t>
      </w:r>
      <w:r w:rsidR="00C51655" w:rsidRPr="000E17BF">
        <w:rPr>
          <w:rFonts w:ascii="UGent Panno Text" w:hAnsi="UGent Panno Text" w:cs="Arial"/>
          <w:sz w:val="20"/>
          <w:szCs w:val="20"/>
          <w:lang w:val="en-GB"/>
        </w:rPr>
        <w:t xml:space="preserve">who are affiliated to </w:t>
      </w:r>
      <w:r w:rsidR="001C1C35" w:rsidRPr="000E17BF">
        <w:rPr>
          <w:rFonts w:ascii="UGent Panno Text" w:hAnsi="UGent Panno Text" w:cs="Arial"/>
          <w:sz w:val="20"/>
          <w:szCs w:val="20"/>
          <w:lang w:val="en-GB"/>
        </w:rPr>
        <w:t>a MYTOX-SOUTH institution.</w:t>
      </w:r>
    </w:p>
    <w:p w14:paraId="4FB22DD9" w14:textId="44C6D76D" w:rsidR="006141C4" w:rsidRPr="000E17BF" w:rsidRDefault="002755CE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>The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 xml:space="preserve"> t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raineeship must be relevant for the </w:t>
      </w:r>
      <w:r w:rsidR="00563E03">
        <w:rPr>
          <w:rFonts w:ascii="UGent Panno Text" w:hAnsi="UGent Panno Text" w:cs="Arial"/>
          <w:sz w:val="20"/>
          <w:szCs w:val="20"/>
          <w:lang w:val="en-GB"/>
        </w:rPr>
        <w:t>student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and </w:t>
      </w:r>
      <w:r w:rsidR="001C1C35" w:rsidRPr="000E17BF">
        <w:rPr>
          <w:rFonts w:ascii="UGent Panno Text" w:hAnsi="UGent Panno Text" w:cs="Arial"/>
          <w:sz w:val="20"/>
          <w:szCs w:val="20"/>
          <w:lang w:val="en-GB"/>
        </w:rPr>
        <w:t xml:space="preserve">his/her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professional development.</w:t>
      </w:r>
      <w:r w:rsidR="00582DD6" w:rsidRPr="000E17BF">
        <w:rPr>
          <w:rFonts w:ascii="UGent Panno Text" w:hAnsi="UGent Panno Text" w:cs="Arial"/>
          <w:sz w:val="20"/>
          <w:szCs w:val="20"/>
          <w:lang w:val="en-GB"/>
        </w:rPr>
        <w:t xml:space="preserve"> So, the candidates have to justify that </w:t>
      </w:r>
      <w:r w:rsidR="001C1C35" w:rsidRPr="000E17BF">
        <w:rPr>
          <w:rFonts w:ascii="UGent Panno Text" w:hAnsi="UGent Panno Text" w:cs="Arial"/>
          <w:sz w:val="20"/>
          <w:szCs w:val="20"/>
          <w:lang w:val="en-GB"/>
        </w:rPr>
        <w:t>this traineeship is a necessity</w:t>
      </w:r>
      <w:r w:rsidR="00582DD6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F754BA">
        <w:rPr>
          <w:rFonts w:ascii="UGent Panno Text" w:hAnsi="UGent Panno Text" w:cs="Arial"/>
          <w:sz w:val="20"/>
          <w:szCs w:val="20"/>
          <w:lang w:val="en-GB"/>
        </w:rPr>
        <w:t>to carry-on</w:t>
      </w:r>
      <w:r w:rsidR="00582DD6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BE784F" w:rsidRPr="000E17BF">
        <w:rPr>
          <w:rFonts w:ascii="UGent Panno Text" w:hAnsi="UGent Panno Text" w:cs="Arial"/>
          <w:sz w:val="20"/>
          <w:szCs w:val="20"/>
          <w:lang w:val="en-GB"/>
        </w:rPr>
        <w:t>their research.</w:t>
      </w:r>
      <w:r w:rsidR="006141C4">
        <w:rPr>
          <w:rFonts w:ascii="UGent Panno Text" w:hAnsi="UGent Panno Text" w:cs="Arial"/>
          <w:sz w:val="20"/>
          <w:szCs w:val="20"/>
          <w:lang w:val="en-GB"/>
        </w:rPr>
        <w:t xml:space="preserve"> Preference will be given to young researchers.</w:t>
      </w:r>
    </w:p>
    <w:p w14:paraId="0D394DC9" w14:textId="517479E6" w:rsidR="00AC7E2B" w:rsidRPr="000E17BF" w:rsidRDefault="00CC7410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You may carry out the traineeship in one </w:t>
      </w:r>
      <w:r w:rsidR="00AC7E2B" w:rsidRPr="000E17BF">
        <w:rPr>
          <w:rFonts w:ascii="UGent Panno Text" w:hAnsi="UGent Panno Text" w:cs="Arial"/>
          <w:sz w:val="20"/>
          <w:szCs w:val="20"/>
          <w:lang w:val="en-GB"/>
        </w:rPr>
        <w:t>of the MYTOX-SOUTH North-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l</w:t>
      </w:r>
      <w:r w:rsidR="00AC7E2B" w:rsidRPr="000E17BF">
        <w:rPr>
          <w:rFonts w:ascii="UGent Panno Text" w:hAnsi="UGent Panno Text" w:cs="Arial"/>
          <w:sz w:val="20"/>
          <w:szCs w:val="20"/>
          <w:lang w:val="en-GB"/>
        </w:rPr>
        <w:t>aboratories</w:t>
      </w:r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 xml:space="preserve"> (</w:t>
      </w:r>
      <w:r w:rsidR="00AC7E2B" w:rsidRPr="000E17BF">
        <w:rPr>
          <w:rFonts w:ascii="UGent Panno Text" w:hAnsi="UGent Panno Text" w:cs="Arial"/>
          <w:sz w:val="20"/>
          <w:szCs w:val="20"/>
          <w:lang w:val="en-GB"/>
        </w:rPr>
        <w:t xml:space="preserve">see </w:t>
      </w:r>
      <w:hyperlink r:id="rId8" w:history="1">
        <w:r w:rsidR="00AC7E2B" w:rsidRPr="000E17BF">
          <w:rPr>
            <w:rStyle w:val="Hyperlink"/>
            <w:rFonts w:ascii="UGent Panno Text" w:hAnsi="UGent Panno Text" w:cs="Arial"/>
            <w:sz w:val="20"/>
            <w:szCs w:val="20"/>
            <w:lang w:val="en-US"/>
          </w:rPr>
          <w:t>http://mytoxsouth.org/north-partners/</w:t>
        </w:r>
      </w:hyperlink>
      <w:r w:rsidR="002755CE" w:rsidRPr="000E17BF">
        <w:rPr>
          <w:rFonts w:ascii="UGent Panno Text" w:hAnsi="UGent Panno Text" w:cs="Arial"/>
          <w:sz w:val="20"/>
          <w:szCs w:val="20"/>
          <w:lang w:val="en-GB"/>
        </w:rPr>
        <w:t>).</w:t>
      </w:r>
    </w:p>
    <w:p w14:paraId="33D0EE8E" w14:textId="03B144B4" w:rsidR="002755CE" w:rsidRPr="000E17BF" w:rsidRDefault="002755CE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The number of publications </w:t>
      </w:r>
      <w:r w:rsidR="00197782" w:rsidRPr="000E17BF">
        <w:rPr>
          <w:rFonts w:ascii="UGent Panno Text" w:hAnsi="UGent Panno Text" w:cs="Arial"/>
          <w:sz w:val="20"/>
          <w:szCs w:val="20"/>
          <w:lang w:val="en-GB"/>
        </w:rPr>
        <w:t>is not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an essential </w:t>
      </w:r>
      <w:r w:rsidR="00F754BA" w:rsidRPr="000E17BF">
        <w:rPr>
          <w:rFonts w:ascii="UGent Panno Text" w:hAnsi="UGent Panno Text" w:cs="Arial"/>
          <w:sz w:val="20"/>
          <w:szCs w:val="20"/>
          <w:lang w:val="en-GB"/>
        </w:rPr>
        <w:t>criterion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 to get the MYTOX-SOUTH traineeship fund. However, the beneficiaries of </w:t>
      </w:r>
      <w:r w:rsidR="00AA6FE1" w:rsidRPr="000E17BF">
        <w:rPr>
          <w:rFonts w:ascii="UGent Panno Text" w:hAnsi="UGent Panno Text" w:cs="Arial"/>
          <w:sz w:val="20"/>
          <w:szCs w:val="20"/>
          <w:lang w:val="en-GB"/>
        </w:rPr>
        <w:t xml:space="preserve">a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MYTOX-SOUTH traineeship must guarantee</w:t>
      </w:r>
      <w:r w:rsidR="005C2331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AA6FE1" w:rsidRPr="000E17BF">
        <w:rPr>
          <w:rFonts w:ascii="UGent Panno Text" w:hAnsi="UGent Panno Text" w:cs="Arial"/>
          <w:sz w:val="20"/>
          <w:szCs w:val="20"/>
          <w:lang w:val="en-GB"/>
        </w:rPr>
        <w:t xml:space="preserve">the compilation of </w:t>
      </w:r>
      <w:r w:rsidR="005C2331" w:rsidRPr="000E17BF">
        <w:rPr>
          <w:rFonts w:ascii="UGent Panno Text" w:hAnsi="UGent Panno Text" w:cs="Arial"/>
          <w:sz w:val="20"/>
          <w:szCs w:val="20"/>
          <w:lang w:val="en-GB"/>
        </w:rPr>
        <w:t>at least one publication</w:t>
      </w:r>
      <w:r w:rsidR="00AA6FE1" w:rsidRPr="000E17BF">
        <w:rPr>
          <w:rFonts w:ascii="UGent Panno Text" w:hAnsi="UGent Panno Text" w:cs="Arial"/>
          <w:sz w:val="20"/>
          <w:szCs w:val="20"/>
          <w:lang w:val="en-GB"/>
        </w:rPr>
        <w:t xml:space="preserve"> at the end of the traineeship period</w:t>
      </w:r>
      <w:r w:rsidR="005C2331" w:rsidRPr="000E17BF">
        <w:rPr>
          <w:rFonts w:ascii="UGent Panno Text" w:hAnsi="UGent Panno Text" w:cs="Arial"/>
          <w:sz w:val="20"/>
          <w:szCs w:val="20"/>
          <w:lang w:val="en-GB"/>
        </w:rPr>
        <w:t>.</w:t>
      </w:r>
    </w:p>
    <w:p w14:paraId="6F612C84" w14:textId="77777777" w:rsidR="005C60CE" w:rsidRPr="000E17BF" w:rsidRDefault="005C60CE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10"/>
          <w:szCs w:val="10"/>
          <w:lang w:val="en-GB"/>
        </w:rPr>
      </w:pPr>
    </w:p>
    <w:p w14:paraId="2DD45118" w14:textId="77777777" w:rsidR="000670D3" w:rsidRPr="000E17BF" w:rsidRDefault="000670D3" w:rsidP="0034617D">
      <w:pPr>
        <w:pStyle w:val="Kop3"/>
        <w:numPr>
          <w:ilvl w:val="0"/>
          <w:numId w:val="17"/>
        </w:numPr>
        <w:spacing w:before="0" w:line="276" w:lineRule="auto"/>
        <w:jc w:val="both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Financial Support</w:t>
      </w:r>
    </w:p>
    <w:p w14:paraId="4537D119" w14:textId="528C3F2C" w:rsidR="000670D3" w:rsidRPr="000E17BF" w:rsidRDefault="000670D3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>You receive a MYTOX-SOUTH</w:t>
      </w:r>
      <w:r w:rsidR="00582DD6" w:rsidRPr="000E17BF">
        <w:rPr>
          <w:rFonts w:ascii="UGent Panno Text" w:hAnsi="UGent Panno Text" w:cs="Arial"/>
          <w:sz w:val="20"/>
          <w:szCs w:val="20"/>
          <w:lang w:val="en-GB"/>
        </w:rPr>
        <w:t xml:space="preserve"> grant f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o</w:t>
      </w:r>
      <w:r w:rsidR="00582DD6" w:rsidRPr="000E17BF">
        <w:rPr>
          <w:rFonts w:ascii="UGent Panno Text" w:hAnsi="UGent Panno Text" w:cs="Arial"/>
          <w:sz w:val="20"/>
          <w:szCs w:val="20"/>
          <w:lang w:val="en-GB"/>
        </w:rPr>
        <w:t>r</w:t>
      </w:r>
      <w:r w:rsidR="009D69F6" w:rsidRPr="000E17BF">
        <w:rPr>
          <w:rFonts w:ascii="UGent Panno Text" w:hAnsi="UGent Panno Text" w:cs="Arial"/>
          <w:sz w:val="20"/>
          <w:szCs w:val="20"/>
          <w:lang w:val="en-GB"/>
        </w:rPr>
        <w:t xml:space="preserve"> your travel and </w:t>
      </w:r>
      <w:r w:rsidR="0047003B" w:rsidRPr="000E17BF">
        <w:rPr>
          <w:rFonts w:ascii="UGent Panno Text" w:hAnsi="UGent Panno Text" w:cs="Arial"/>
          <w:sz w:val="20"/>
          <w:szCs w:val="20"/>
          <w:lang w:val="en-GB"/>
        </w:rPr>
        <w:t>c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 xml:space="preserve">osts </w:t>
      </w:r>
      <w:r w:rsidR="0047003B" w:rsidRPr="000E17BF">
        <w:rPr>
          <w:rFonts w:ascii="UGent Panno Text" w:hAnsi="UGent Panno Text" w:cs="Arial"/>
          <w:sz w:val="20"/>
          <w:szCs w:val="20"/>
          <w:lang w:val="en-GB"/>
        </w:rPr>
        <w:t xml:space="preserve">related to the 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traineeship.</w:t>
      </w:r>
    </w:p>
    <w:p w14:paraId="095D7B96" w14:textId="6B2EC665" w:rsidR="000670D3" w:rsidRPr="000E17BF" w:rsidRDefault="00DA2430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>When you receive your MYTOX-SOUTH grant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 xml:space="preserve"> you will sign a</w:t>
      </w:r>
      <w:r w:rsidR="009D69F6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0670D3" w:rsidRPr="000E17BF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>grant agreement</w:t>
      </w:r>
      <w:r w:rsidR="009D69F6" w:rsidRPr="000E17BF">
        <w:rPr>
          <w:rStyle w:val="Zwaar"/>
          <w:rFonts w:ascii="UGent Panno Text" w:eastAsiaTheme="majorEastAsia" w:hAnsi="UGent Panno Text" w:cs="Arial"/>
          <w:sz w:val="20"/>
          <w:szCs w:val="20"/>
          <w:lang w:val="en-GB"/>
        </w:rPr>
        <w:t xml:space="preserve"> </w:t>
      </w:r>
      <w:r w:rsidR="000670D3" w:rsidRPr="000E17BF">
        <w:rPr>
          <w:rFonts w:ascii="UGent Panno Text" w:hAnsi="UGent Panno Text" w:cs="Arial"/>
          <w:sz w:val="20"/>
          <w:szCs w:val="20"/>
          <w:lang w:val="en-GB"/>
        </w:rPr>
        <w:t>specifying the duration of your mo</w:t>
      </w:r>
      <w:r w:rsidRPr="000E17BF">
        <w:rPr>
          <w:rFonts w:ascii="UGent Panno Text" w:hAnsi="UGent Panno Text" w:cs="Arial"/>
          <w:sz w:val="20"/>
          <w:szCs w:val="20"/>
          <w:lang w:val="en-GB"/>
        </w:rPr>
        <w:t>bility and the amount of the grant.</w:t>
      </w:r>
    </w:p>
    <w:p w14:paraId="6FC68920" w14:textId="77777777" w:rsidR="00CC7410" w:rsidRPr="00F754BA" w:rsidRDefault="00CC7410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10"/>
          <w:szCs w:val="10"/>
          <w:lang w:val="en-GB"/>
        </w:rPr>
      </w:pPr>
    </w:p>
    <w:p w14:paraId="5140DA42" w14:textId="77777777" w:rsidR="000670D3" w:rsidRPr="000E17BF" w:rsidRDefault="000670D3" w:rsidP="0034617D">
      <w:pPr>
        <w:pStyle w:val="Kop3"/>
        <w:numPr>
          <w:ilvl w:val="0"/>
          <w:numId w:val="17"/>
        </w:numPr>
        <w:spacing w:before="0" w:line="276" w:lineRule="auto"/>
        <w:jc w:val="both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How to apply</w:t>
      </w:r>
    </w:p>
    <w:p w14:paraId="4001FD3A" w14:textId="3E629614" w:rsidR="000670D3" w:rsidRPr="000E17BF" w:rsidRDefault="005D3345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20"/>
          <w:szCs w:val="20"/>
          <w:lang w:val="en-GB"/>
        </w:rPr>
      </w:pPr>
      <w:r w:rsidRPr="000E17BF">
        <w:rPr>
          <w:rFonts w:ascii="UGent Panno Text" w:hAnsi="UGent Panno Text" w:cs="Arial"/>
          <w:sz w:val="20"/>
          <w:szCs w:val="20"/>
          <w:lang w:val="en-GB"/>
        </w:rPr>
        <w:t>Applicants</w:t>
      </w:r>
      <w:r w:rsidR="00DA2430" w:rsidRPr="000E17BF">
        <w:rPr>
          <w:rFonts w:ascii="UGent Panno Text" w:hAnsi="UGent Panno Text" w:cs="Arial"/>
          <w:sz w:val="20"/>
          <w:szCs w:val="20"/>
          <w:lang w:val="en-GB"/>
        </w:rPr>
        <w:t xml:space="preserve"> have to </w:t>
      </w:r>
      <w:r w:rsidR="00DA2430" w:rsidRPr="000E17BF">
        <w:rPr>
          <w:rFonts w:ascii="UGent Panno Text" w:hAnsi="UGent Panno Text" w:cs="Arial"/>
          <w:b/>
          <w:sz w:val="20"/>
          <w:szCs w:val="20"/>
          <w:lang w:val="en-GB"/>
        </w:rPr>
        <w:t>fil</w:t>
      </w:r>
      <w:r w:rsidR="00932E71" w:rsidRPr="000E17BF">
        <w:rPr>
          <w:rFonts w:ascii="UGent Panno Text" w:hAnsi="UGent Panno Text" w:cs="Arial"/>
          <w:b/>
          <w:sz w:val="20"/>
          <w:szCs w:val="20"/>
          <w:lang w:val="en-GB"/>
        </w:rPr>
        <w:t>l</w:t>
      </w:r>
      <w:r w:rsidR="00DA2430"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the APPLICATION FORM</w:t>
      </w:r>
      <w:r w:rsidR="00DA2430" w:rsidRPr="000E17BF">
        <w:rPr>
          <w:rFonts w:ascii="UGent Panno Text" w:hAnsi="UGent Panno Text" w:cs="Arial"/>
          <w:sz w:val="20"/>
          <w:szCs w:val="20"/>
          <w:lang w:val="en-GB"/>
        </w:rPr>
        <w:t xml:space="preserve"> and send </w:t>
      </w:r>
      <w:r w:rsidR="00F754BA">
        <w:rPr>
          <w:rFonts w:ascii="UGent Panno Text" w:hAnsi="UGent Panno Text" w:cs="Arial"/>
          <w:sz w:val="20"/>
          <w:szCs w:val="20"/>
          <w:lang w:val="en-GB"/>
        </w:rPr>
        <w:t xml:space="preserve">it </w:t>
      </w:r>
      <w:r w:rsidR="00932E71" w:rsidRPr="000E17BF">
        <w:rPr>
          <w:rFonts w:ascii="UGent Panno Text" w:hAnsi="UGent Panno Text" w:cs="Arial"/>
          <w:sz w:val="20"/>
          <w:szCs w:val="20"/>
          <w:lang w:val="en-GB"/>
        </w:rPr>
        <w:t xml:space="preserve">in PDF-format </w:t>
      </w:r>
      <w:r w:rsidR="00DA2430" w:rsidRPr="000E17BF">
        <w:rPr>
          <w:rFonts w:ascii="UGent Panno Text" w:hAnsi="UGent Panno Text" w:cs="Arial"/>
          <w:sz w:val="20"/>
          <w:szCs w:val="20"/>
          <w:lang w:val="en-GB"/>
        </w:rPr>
        <w:t xml:space="preserve">to </w:t>
      </w:r>
      <w:hyperlink r:id="rId9" w:history="1">
        <w:r w:rsidR="00765FCC" w:rsidRPr="000E17BF">
          <w:rPr>
            <w:rStyle w:val="Hyperlink"/>
            <w:rFonts w:ascii="UGent Panno Text" w:hAnsi="UGent Panno Text" w:cs="Arial"/>
            <w:sz w:val="20"/>
            <w:szCs w:val="20"/>
            <w:lang w:val="en-GB"/>
          </w:rPr>
          <w:t>info@mytoxsouth.org</w:t>
        </w:r>
      </w:hyperlink>
      <w:r w:rsidR="00765FCC" w:rsidRPr="000E17BF">
        <w:rPr>
          <w:rFonts w:ascii="UGent Panno Text" w:hAnsi="UGent Panno Text" w:cs="Arial"/>
          <w:sz w:val="20"/>
          <w:szCs w:val="20"/>
          <w:lang w:val="en-GB"/>
        </w:rPr>
        <w:t xml:space="preserve"> </w:t>
      </w:r>
      <w:r w:rsidR="00DA2430" w:rsidRPr="000E17BF">
        <w:rPr>
          <w:rFonts w:ascii="UGent Panno Text" w:hAnsi="UGent Panno Text" w:cs="Arial"/>
          <w:sz w:val="20"/>
          <w:szCs w:val="20"/>
          <w:lang w:val="en-GB"/>
        </w:rPr>
        <w:t xml:space="preserve">before </w:t>
      </w:r>
      <w:r w:rsidR="0053218E">
        <w:rPr>
          <w:rFonts w:ascii="UGent Panno Text" w:hAnsi="UGent Panno Text" w:cs="Arial"/>
          <w:b/>
          <w:sz w:val="20"/>
          <w:szCs w:val="20"/>
          <w:lang w:val="en-GB"/>
        </w:rPr>
        <w:t>15</w:t>
      </w:r>
      <w:r w:rsidR="00DA2430" w:rsidRPr="000E17BF">
        <w:rPr>
          <w:rFonts w:ascii="UGent Panno Text" w:hAnsi="UGent Panno Text" w:cs="Arial"/>
          <w:b/>
          <w:sz w:val="20"/>
          <w:szCs w:val="20"/>
          <w:vertAlign w:val="superscript"/>
          <w:lang w:val="en-GB"/>
        </w:rPr>
        <w:t>th</w:t>
      </w:r>
      <w:r w:rsidR="00DA2430"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</w:t>
      </w:r>
      <w:r w:rsidR="0053218E">
        <w:rPr>
          <w:rFonts w:ascii="UGent Panno Text" w:hAnsi="UGent Panno Text" w:cs="Arial"/>
          <w:b/>
          <w:sz w:val="20"/>
          <w:szCs w:val="20"/>
          <w:lang w:val="en-GB"/>
        </w:rPr>
        <w:t>November</w:t>
      </w:r>
      <w:r w:rsidR="00932E71"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</w:t>
      </w:r>
      <w:r w:rsidR="00DA2430" w:rsidRPr="000E17BF">
        <w:rPr>
          <w:rFonts w:ascii="UGent Panno Text" w:hAnsi="UGent Panno Text" w:cs="Arial"/>
          <w:b/>
          <w:sz w:val="20"/>
          <w:szCs w:val="20"/>
          <w:lang w:val="en-GB"/>
        </w:rPr>
        <w:t>20</w:t>
      </w:r>
      <w:r w:rsidR="00D96B90">
        <w:rPr>
          <w:rFonts w:ascii="UGent Panno Text" w:hAnsi="UGent Panno Text" w:cs="Arial"/>
          <w:b/>
          <w:sz w:val="20"/>
          <w:szCs w:val="20"/>
          <w:lang w:val="en-GB"/>
        </w:rPr>
        <w:t>21</w:t>
      </w:r>
      <w:r w:rsidR="00932E71"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5 pm (Brussels time)</w:t>
      </w:r>
      <w:r w:rsidR="00DA2430" w:rsidRPr="000E17BF">
        <w:rPr>
          <w:rFonts w:ascii="UGent Panno Text" w:hAnsi="UGent Panno Text" w:cs="Arial"/>
          <w:b/>
          <w:sz w:val="20"/>
          <w:szCs w:val="20"/>
          <w:lang w:val="en-GB"/>
        </w:rPr>
        <w:t>.</w:t>
      </w:r>
      <w:r w:rsidRPr="000E17BF">
        <w:rPr>
          <w:rFonts w:ascii="UGent Panno Text" w:hAnsi="UGent Panno Text" w:cs="Arial"/>
          <w:b/>
          <w:sz w:val="20"/>
          <w:szCs w:val="20"/>
          <w:lang w:val="en-GB"/>
        </w:rPr>
        <w:t xml:space="preserve"> </w:t>
      </w:r>
    </w:p>
    <w:p w14:paraId="275C7F73" w14:textId="77777777" w:rsidR="000670D3" w:rsidRPr="00F754BA" w:rsidRDefault="000670D3" w:rsidP="0034617D">
      <w:pPr>
        <w:pStyle w:val="Normaalweb"/>
        <w:spacing w:before="0" w:beforeAutospacing="0" w:after="0" w:afterAutospacing="0" w:line="276" w:lineRule="auto"/>
        <w:jc w:val="both"/>
        <w:rPr>
          <w:rFonts w:ascii="UGent Panno Text" w:hAnsi="UGent Panno Text" w:cs="Arial"/>
          <w:sz w:val="10"/>
          <w:szCs w:val="10"/>
          <w:lang w:val="en-GB"/>
        </w:rPr>
      </w:pPr>
    </w:p>
    <w:p w14:paraId="22922F67" w14:textId="77777777" w:rsidR="00DA2430" w:rsidRPr="000E17BF" w:rsidRDefault="000670D3" w:rsidP="0034617D">
      <w:pPr>
        <w:pStyle w:val="Kop3"/>
        <w:numPr>
          <w:ilvl w:val="0"/>
          <w:numId w:val="17"/>
        </w:numPr>
        <w:spacing w:before="0" w:line="276" w:lineRule="auto"/>
        <w:jc w:val="both"/>
        <w:rPr>
          <w:rFonts w:ascii="UGent Panno Text" w:hAnsi="UGent Panno Text" w:cs="Arial"/>
          <w:b/>
          <w:bCs/>
          <w:color w:val="auto"/>
          <w:lang w:val="en-GB"/>
        </w:rPr>
      </w:pPr>
      <w:r w:rsidRPr="000E17BF">
        <w:rPr>
          <w:rFonts w:ascii="UGent Panno Text" w:hAnsi="UGent Panno Text" w:cs="Arial"/>
          <w:b/>
          <w:bCs/>
          <w:color w:val="auto"/>
          <w:lang w:val="en-GB"/>
        </w:rPr>
        <w:t>Find out more</w:t>
      </w:r>
      <w:bookmarkStart w:id="0" w:name="_GoBack"/>
      <w:bookmarkEnd w:id="0"/>
    </w:p>
    <w:p w14:paraId="467CC660" w14:textId="7E1053B0" w:rsidR="005D3345" w:rsidRPr="000E17BF" w:rsidRDefault="008B395F" w:rsidP="0034617D">
      <w:pPr>
        <w:spacing w:after="0" w:line="276" w:lineRule="auto"/>
        <w:jc w:val="both"/>
        <w:rPr>
          <w:rFonts w:ascii="UGent Panno Text" w:hAnsi="UGent Panno Text" w:cs="Arial"/>
          <w:szCs w:val="20"/>
          <w:lang w:val="en-GB"/>
        </w:rPr>
      </w:pPr>
      <w:r w:rsidRPr="000E17BF">
        <w:rPr>
          <w:rFonts w:ascii="UGent Panno Text" w:hAnsi="UGent Panno Text" w:cs="Arial"/>
          <w:szCs w:val="20"/>
          <w:lang w:val="en-GB"/>
        </w:rPr>
        <w:t xml:space="preserve">If </w:t>
      </w:r>
      <w:r w:rsidR="00932E71" w:rsidRPr="000E17BF">
        <w:rPr>
          <w:rFonts w:ascii="UGent Panno Text" w:hAnsi="UGent Panno Text" w:cs="Arial"/>
          <w:szCs w:val="20"/>
          <w:lang w:val="en-GB"/>
        </w:rPr>
        <w:t xml:space="preserve">you require </w:t>
      </w:r>
      <w:r w:rsidR="005D3345" w:rsidRPr="000E17BF">
        <w:rPr>
          <w:rFonts w:ascii="UGent Panno Text" w:hAnsi="UGent Panno Text" w:cs="Arial"/>
          <w:szCs w:val="20"/>
          <w:lang w:val="en-GB"/>
        </w:rPr>
        <w:t>more information</w:t>
      </w:r>
      <w:r w:rsidRPr="000E17BF">
        <w:rPr>
          <w:rFonts w:ascii="UGent Panno Text" w:hAnsi="UGent Panno Text" w:cs="Arial"/>
          <w:szCs w:val="20"/>
          <w:lang w:val="en-GB"/>
        </w:rPr>
        <w:t xml:space="preserve"> </w:t>
      </w:r>
      <w:r w:rsidR="0007237B" w:rsidRPr="000E17BF">
        <w:rPr>
          <w:rFonts w:ascii="UGent Panno Text" w:hAnsi="UGent Panno Text" w:cs="Arial"/>
          <w:szCs w:val="20"/>
          <w:lang w:val="en-GB"/>
        </w:rPr>
        <w:t xml:space="preserve">on this traineeship, </w:t>
      </w:r>
      <w:r w:rsidRPr="000E17BF">
        <w:rPr>
          <w:rFonts w:ascii="UGent Panno Text" w:hAnsi="UGent Panno Text" w:cs="Arial"/>
          <w:szCs w:val="20"/>
          <w:lang w:val="en-GB"/>
        </w:rPr>
        <w:t>please do</w:t>
      </w:r>
      <w:r w:rsidR="0007237B" w:rsidRPr="000E17BF">
        <w:rPr>
          <w:rFonts w:ascii="UGent Panno Text" w:hAnsi="UGent Panno Text" w:cs="Arial"/>
          <w:szCs w:val="20"/>
          <w:lang w:val="en-GB"/>
        </w:rPr>
        <w:t xml:space="preserve"> </w:t>
      </w:r>
      <w:r w:rsidRPr="000E17BF">
        <w:rPr>
          <w:rFonts w:ascii="UGent Panno Text" w:hAnsi="UGent Panno Text" w:cs="Arial"/>
          <w:szCs w:val="20"/>
          <w:lang w:val="en-GB"/>
        </w:rPr>
        <w:t>n</w:t>
      </w:r>
      <w:r w:rsidR="0007237B" w:rsidRPr="000E17BF">
        <w:rPr>
          <w:rFonts w:ascii="UGent Panno Text" w:hAnsi="UGent Panno Text" w:cs="Arial"/>
          <w:szCs w:val="20"/>
          <w:lang w:val="en-GB"/>
        </w:rPr>
        <w:t>o</w:t>
      </w:r>
      <w:r w:rsidRPr="000E17BF">
        <w:rPr>
          <w:rFonts w:ascii="UGent Panno Text" w:hAnsi="UGent Panno Text" w:cs="Arial"/>
          <w:szCs w:val="20"/>
          <w:lang w:val="en-GB"/>
        </w:rPr>
        <w:t>t hesitate to contact us</w:t>
      </w:r>
      <w:r w:rsidR="005D3345" w:rsidRPr="000E17BF">
        <w:rPr>
          <w:rFonts w:ascii="UGent Panno Text" w:hAnsi="UGent Panno Text" w:cs="Arial"/>
          <w:szCs w:val="20"/>
          <w:lang w:val="en-GB"/>
        </w:rPr>
        <w:t xml:space="preserve"> </w:t>
      </w:r>
      <w:r w:rsidR="0007237B" w:rsidRPr="000E17BF">
        <w:rPr>
          <w:rFonts w:ascii="UGent Panno Text" w:hAnsi="UGent Panno Text" w:cs="Arial"/>
          <w:szCs w:val="20"/>
          <w:lang w:val="en-GB"/>
        </w:rPr>
        <w:t>via</w:t>
      </w:r>
      <w:r w:rsidR="005D3345" w:rsidRPr="000E17BF">
        <w:rPr>
          <w:rFonts w:ascii="UGent Panno Text" w:hAnsi="UGent Panno Text" w:cs="Arial"/>
          <w:szCs w:val="20"/>
          <w:lang w:val="en-GB"/>
        </w:rPr>
        <w:t xml:space="preserve"> </w:t>
      </w:r>
      <w:r w:rsidR="00765FCC" w:rsidRPr="000E17BF">
        <w:rPr>
          <w:rFonts w:ascii="UGent Panno Text" w:hAnsi="UGent Panno Text" w:cs="Arial"/>
          <w:szCs w:val="20"/>
          <w:lang w:val="en-GB"/>
        </w:rPr>
        <w:t>info@mytoxsouth.org</w:t>
      </w:r>
      <w:r w:rsidR="0007237B" w:rsidRPr="000E17BF">
        <w:rPr>
          <w:rFonts w:ascii="UGent Panno Text" w:hAnsi="UGent Panno Text" w:cs="Arial"/>
          <w:szCs w:val="20"/>
          <w:lang w:val="en-GB"/>
        </w:rPr>
        <w:t>.</w:t>
      </w:r>
    </w:p>
    <w:sectPr w:rsidR="005D3345" w:rsidRPr="000E17BF" w:rsidSect="0053511F">
      <w:headerReference w:type="default" r:id="rId10"/>
      <w:footerReference w:type="default" r:id="rId11"/>
      <w:pgSz w:w="11906" w:h="16838"/>
      <w:pgMar w:top="1417" w:right="1417" w:bottom="1417" w:left="1417" w:header="708" w:footer="1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F123" w14:textId="77777777" w:rsidR="00D409FB" w:rsidRDefault="00D409FB" w:rsidP="00202D04">
      <w:pPr>
        <w:spacing w:after="0"/>
      </w:pPr>
      <w:r>
        <w:separator/>
      </w:r>
    </w:p>
  </w:endnote>
  <w:endnote w:type="continuationSeparator" w:id="0">
    <w:p w14:paraId="7928795F" w14:textId="77777777" w:rsidR="00D409FB" w:rsidRDefault="00D409FB" w:rsidP="0020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57725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UGent Panno Text" w:hAnsi="UGent Panno Text"/>
          </w:rPr>
        </w:sdtEndPr>
        <w:sdtContent>
          <w:p w14:paraId="51DFB67C" w14:textId="59C2DB64" w:rsidR="004D244E" w:rsidRPr="00F754BA" w:rsidRDefault="004D244E" w:rsidP="00F754BA">
            <w:pPr>
              <w:pStyle w:val="Voettekst"/>
              <w:jc w:val="center"/>
              <w:rPr>
                <w:rFonts w:ascii="UGent Panno Text" w:hAnsi="UGent Panno Text"/>
              </w:rPr>
            </w:pP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F754BA">
              <w:rPr>
                <w:rFonts w:ascii="UGent Panno Text" w:hAnsi="UGent Panno Text"/>
                <w:b/>
                <w:bCs/>
              </w:rPr>
              <w:instrText xml:space="preserve"> PAGE </w:instrText>
            </w: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112F1F">
              <w:rPr>
                <w:rFonts w:ascii="UGent Panno Text" w:hAnsi="UGent Panno Text"/>
                <w:b/>
                <w:bCs/>
                <w:noProof/>
              </w:rPr>
              <w:t>1</w:t>
            </w: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  <w:r w:rsidRPr="00F754BA">
              <w:rPr>
                <w:rFonts w:ascii="UGent Panno Text" w:hAnsi="UGent Panno Text"/>
              </w:rPr>
              <w:t xml:space="preserve"> / </w:t>
            </w: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begin"/>
            </w:r>
            <w:r w:rsidRPr="00F754BA">
              <w:rPr>
                <w:rFonts w:ascii="UGent Panno Text" w:hAnsi="UGent Panno Text"/>
                <w:b/>
                <w:bCs/>
              </w:rPr>
              <w:instrText xml:space="preserve"> NUMPAGES  </w:instrText>
            </w: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separate"/>
            </w:r>
            <w:r w:rsidR="00112F1F">
              <w:rPr>
                <w:rFonts w:ascii="UGent Panno Text" w:hAnsi="UGent Panno Text"/>
                <w:b/>
                <w:bCs/>
                <w:noProof/>
              </w:rPr>
              <w:t>1</w:t>
            </w:r>
            <w:r w:rsidRPr="00F754BA">
              <w:rPr>
                <w:rFonts w:ascii="UGent Panno Text" w:hAnsi="UGent Panno Tex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9BB15" w14:textId="77777777" w:rsidR="00D409FB" w:rsidRDefault="00D409FB" w:rsidP="00202D04">
      <w:pPr>
        <w:spacing w:after="0"/>
      </w:pPr>
      <w:r>
        <w:separator/>
      </w:r>
    </w:p>
  </w:footnote>
  <w:footnote w:type="continuationSeparator" w:id="0">
    <w:p w14:paraId="327FB962" w14:textId="77777777" w:rsidR="00D409FB" w:rsidRDefault="00D409FB" w:rsidP="00202D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6139" w14:textId="3D98073D" w:rsidR="00202D04" w:rsidRPr="00F34DC8" w:rsidRDefault="004D244E" w:rsidP="004D244E">
    <w:pPr>
      <w:pStyle w:val="Koptekst"/>
      <w:ind w:left="-284"/>
      <w:rPr>
        <w:rFonts w:ascii="UGent Panno Text" w:hAnsi="UGent Panno Text"/>
        <w:lang w:val="en-US"/>
      </w:rPr>
    </w:pPr>
    <w:r w:rsidRPr="00F34DC8">
      <w:rPr>
        <w:rFonts w:ascii="UGent Panno Text" w:hAnsi="UGent Panno Text"/>
        <w:noProof/>
        <w:lang w:eastAsia="nl-BE"/>
      </w:rPr>
      <w:drawing>
        <wp:anchor distT="0" distB="0" distL="114300" distR="114300" simplePos="0" relativeHeight="251658240" behindDoc="1" locked="0" layoutInCell="1" allowOverlap="1" wp14:anchorId="025BCE1E" wp14:editId="5235FFA3">
          <wp:simplePos x="0" y="0"/>
          <wp:positionH relativeFrom="margin">
            <wp:align>right</wp:align>
          </wp:positionH>
          <wp:positionV relativeFrom="paragraph">
            <wp:posOffset>-278489</wp:posOffset>
          </wp:positionV>
          <wp:extent cx="1295400" cy="501015"/>
          <wp:effectExtent l="0" t="0" r="0" b="0"/>
          <wp:wrapTight wrapText="bothSides">
            <wp:wrapPolygon edited="0">
              <wp:start x="0" y="0"/>
              <wp:lineTo x="0" y="20532"/>
              <wp:lineTo x="21282" y="20532"/>
              <wp:lineTo x="21282" y="0"/>
              <wp:lineTo x="0" y="0"/>
            </wp:wrapPolygon>
          </wp:wrapTight>
          <wp:docPr id="2" name="Picture 2" descr="C:\Users\avidalco\Desktop\Mytox_south_k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dalco\Desktop\Mytox_south_k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0D3" w:rsidRPr="00F34DC8">
      <w:rPr>
        <w:rFonts w:ascii="UGent Panno Text" w:hAnsi="UGent Panno Text"/>
        <w:lang w:val="en-US"/>
      </w:rPr>
      <w:t xml:space="preserve">Announcement and information </w:t>
    </w:r>
    <w:r w:rsidRPr="00F34DC8">
      <w:rPr>
        <w:rFonts w:ascii="UGent Panno Text" w:hAnsi="UGent Panno Text"/>
        <w:lang w:val="en-US"/>
      </w:rPr>
      <w:t>for MYTOX-SOUTH traineeship</w:t>
    </w:r>
    <w:r w:rsidR="00F34DC8">
      <w:rPr>
        <w:rFonts w:ascii="UGent Panno Text" w:hAnsi="UGent Panno Text"/>
        <w:lang w:val="en-US"/>
      </w:rPr>
      <w:t>s</w:t>
    </w:r>
    <w:r w:rsidR="00313840">
      <w:rPr>
        <w:rFonts w:ascii="UGent Panno Text" w:hAnsi="UGent Panno Text"/>
        <w:lang w:val="en-US"/>
      </w:rPr>
      <w:t xml:space="preserve"> PhD students 202</w:t>
    </w:r>
    <w:r w:rsidR="002F08AD">
      <w:rPr>
        <w:rFonts w:ascii="UGent Panno Text" w:hAnsi="UGent Panno Text"/>
        <w:lang w:val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9A1"/>
    <w:multiLevelType w:val="hybridMultilevel"/>
    <w:tmpl w:val="CE72A6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BF3"/>
    <w:multiLevelType w:val="hybridMultilevel"/>
    <w:tmpl w:val="209AF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466"/>
    <w:multiLevelType w:val="hybridMultilevel"/>
    <w:tmpl w:val="952E890E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252C5A"/>
    <w:multiLevelType w:val="hybridMultilevel"/>
    <w:tmpl w:val="8B7ED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3348"/>
    <w:multiLevelType w:val="hybridMultilevel"/>
    <w:tmpl w:val="1AA0D6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7562"/>
    <w:multiLevelType w:val="hybridMultilevel"/>
    <w:tmpl w:val="40902FF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D977B9"/>
    <w:multiLevelType w:val="multilevel"/>
    <w:tmpl w:val="A5E4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72412"/>
    <w:multiLevelType w:val="hybridMultilevel"/>
    <w:tmpl w:val="606452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7554"/>
    <w:multiLevelType w:val="hybridMultilevel"/>
    <w:tmpl w:val="BCC09FC8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7C55B2"/>
    <w:multiLevelType w:val="hybridMultilevel"/>
    <w:tmpl w:val="BF5A7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557D7"/>
    <w:multiLevelType w:val="multilevel"/>
    <w:tmpl w:val="508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C4544E"/>
    <w:multiLevelType w:val="multilevel"/>
    <w:tmpl w:val="F04A0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103B1"/>
    <w:multiLevelType w:val="multilevel"/>
    <w:tmpl w:val="8C2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F09FB"/>
    <w:multiLevelType w:val="hybridMultilevel"/>
    <w:tmpl w:val="42E254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766C6"/>
    <w:multiLevelType w:val="hybridMultilevel"/>
    <w:tmpl w:val="D69C96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90E63"/>
    <w:multiLevelType w:val="multilevel"/>
    <w:tmpl w:val="EDBCD59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8617F0A"/>
    <w:multiLevelType w:val="hybridMultilevel"/>
    <w:tmpl w:val="7A06B2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16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04"/>
    <w:rsid w:val="00034B46"/>
    <w:rsid w:val="000670D3"/>
    <w:rsid w:val="0007237B"/>
    <w:rsid w:val="000E17BF"/>
    <w:rsid w:val="00112F1F"/>
    <w:rsid w:val="00125644"/>
    <w:rsid w:val="001552A0"/>
    <w:rsid w:val="00155856"/>
    <w:rsid w:val="00197782"/>
    <w:rsid w:val="001A319A"/>
    <w:rsid w:val="001A5ECB"/>
    <w:rsid w:val="001C1C35"/>
    <w:rsid w:val="001E138B"/>
    <w:rsid w:val="00202D04"/>
    <w:rsid w:val="00256CA1"/>
    <w:rsid w:val="00266186"/>
    <w:rsid w:val="002755CE"/>
    <w:rsid w:val="002861EB"/>
    <w:rsid w:val="002F08AD"/>
    <w:rsid w:val="002F1DAE"/>
    <w:rsid w:val="003107BA"/>
    <w:rsid w:val="00313840"/>
    <w:rsid w:val="0031647F"/>
    <w:rsid w:val="003254B2"/>
    <w:rsid w:val="0034617D"/>
    <w:rsid w:val="00364BB8"/>
    <w:rsid w:val="003D23B0"/>
    <w:rsid w:val="003E744E"/>
    <w:rsid w:val="00436F13"/>
    <w:rsid w:val="00442F96"/>
    <w:rsid w:val="0047003B"/>
    <w:rsid w:val="004B24E2"/>
    <w:rsid w:val="004B4AB8"/>
    <w:rsid w:val="004C440B"/>
    <w:rsid w:val="004D244E"/>
    <w:rsid w:val="0053218E"/>
    <w:rsid w:val="0053511F"/>
    <w:rsid w:val="00547BBA"/>
    <w:rsid w:val="00553F5B"/>
    <w:rsid w:val="00563E03"/>
    <w:rsid w:val="00582DD6"/>
    <w:rsid w:val="00592E56"/>
    <w:rsid w:val="005C2331"/>
    <w:rsid w:val="005C60CE"/>
    <w:rsid w:val="005D3345"/>
    <w:rsid w:val="005E49FC"/>
    <w:rsid w:val="005E4FD8"/>
    <w:rsid w:val="00610782"/>
    <w:rsid w:val="006141C4"/>
    <w:rsid w:val="00634098"/>
    <w:rsid w:val="006606D9"/>
    <w:rsid w:val="006C3032"/>
    <w:rsid w:val="006C5DEA"/>
    <w:rsid w:val="006D6DD6"/>
    <w:rsid w:val="00753938"/>
    <w:rsid w:val="00765FCC"/>
    <w:rsid w:val="008B395F"/>
    <w:rsid w:val="008F580F"/>
    <w:rsid w:val="00920A24"/>
    <w:rsid w:val="00932E71"/>
    <w:rsid w:val="0094261C"/>
    <w:rsid w:val="00987EFF"/>
    <w:rsid w:val="009D69F6"/>
    <w:rsid w:val="009F6ED5"/>
    <w:rsid w:val="00AA4C20"/>
    <w:rsid w:val="00AA6FE1"/>
    <w:rsid w:val="00AA7435"/>
    <w:rsid w:val="00AC7E2B"/>
    <w:rsid w:val="00AD39A8"/>
    <w:rsid w:val="00B26FDD"/>
    <w:rsid w:val="00B977A7"/>
    <w:rsid w:val="00BE784F"/>
    <w:rsid w:val="00C26399"/>
    <w:rsid w:val="00C51655"/>
    <w:rsid w:val="00C645A4"/>
    <w:rsid w:val="00C80C31"/>
    <w:rsid w:val="00C832D9"/>
    <w:rsid w:val="00CC7410"/>
    <w:rsid w:val="00D001EC"/>
    <w:rsid w:val="00D409FB"/>
    <w:rsid w:val="00D73637"/>
    <w:rsid w:val="00D96B90"/>
    <w:rsid w:val="00DA2430"/>
    <w:rsid w:val="00DC2238"/>
    <w:rsid w:val="00E10D08"/>
    <w:rsid w:val="00E45B9A"/>
    <w:rsid w:val="00E838AC"/>
    <w:rsid w:val="00F34DC8"/>
    <w:rsid w:val="00F754BA"/>
    <w:rsid w:val="00FC482F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8FE94"/>
  <w15:chartTrackingRefBased/>
  <w15:docId w15:val="{DEC0209D-04C4-476E-9BB2-D5454AD0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4098"/>
    <w:pPr>
      <w:spacing w:after="12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87EFF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7EFF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7EF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87EF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87EF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87EF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87EF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87EF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87EF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02D04"/>
  </w:style>
  <w:style w:type="paragraph" w:styleId="Voettekst">
    <w:name w:val="footer"/>
    <w:basedOn w:val="Standaard"/>
    <w:link w:val="VoettekstChar"/>
    <w:uiPriority w:val="99"/>
    <w:unhideWhenUsed/>
    <w:rsid w:val="00202D0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D04"/>
  </w:style>
  <w:style w:type="table" w:styleId="Tabelraster">
    <w:name w:val="Table Grid"/>
    <w:basedOn w:val="Standaardtabel"/>
    <w:uiPriority w:val="39"/>
    <w:rsid w:val="0063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87EFF"/>
    <w:rPr>
      <w:rFonts w:ascii="Arial" w:eastAsiaTheme="majorEastAsia" w:hAnsi="Arial" w:cstheme="majorBidi"/>
      <w:b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87EFF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87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87E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87EFF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87EFF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87EFF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87E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87E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ard0">
    <w:name w:val="standaard"/>
    <w:basedOn w:val="Standaard"/>
    <w:rsid w:val="00987EFF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character" w:styleId="Hyperlink">
    <w:name w:val="Hyperlink"/>
    <w:rsid w:val="00987EF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87E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87EFF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87EFF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nhideWhenUsed/>
    <w:rsid w:val="00987EFF"/>
    <w:rPr>
      <w:vertAlign w:val="superscript"/>
    </w:rPr>
  </w:style>
  <w:style w:type="paragraph" w:customStyle="1" w:styleId="tabellijn">
    <w:name w:val="tabellijn"/>
    <w:basedOn w:val="Standaard"/>
    <w:rsid w:val="00987EFF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Standaardtabel"/>
    <w:next w:val="Tabelraster"/>
    <w:uiPriority w:val="39"/>
    <w:rsid w:val="0098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F580F"/>
    <w:rPr>
      <w:color w:val="808080"/>
    </w:rPr>
  </w:style>
  <w:style w:type="paragraph" w:styleId="Normaalweb">
    <w:name w:val="Normal (Web)"/>
    <w:basedOn w:val="Standaard"/>
    <w:uiPriority w:val="99"/>
    <w:unhideWhenUsed/>
    <w:rsid w:val="000670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0670D3"/>
  </w:style>
  <w:style w:type="character" w:styleId="Zwaar">
    <w:name w:val="Strong"/>
    <w:basedOn w:val="Standaardalinea-lettertype"/>
    <w:uiPriority w:val="22"/>
    <w:qFormat/>
    <w:rsid w:val="000670D3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A24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43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43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43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430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43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43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C2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DDDDDD"/>
                        <w:right w:val="none" w:sz="0" w:space="0" w:color="auto"/>
                      </w:divBdr>
                      <w:divsChild>
                        <w:div w:id="8850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4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5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oxsouth.org/north-partn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ytoxso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B619-287E-4C08-A011-926CDCC6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 Vidal Corominas</dc:creator>
  <cp:keywords/>
  <dc:description/>
  <cp:lastModifiedBy>Celine Meerpoel</cp:lastModifiedBy>
  <cp:revision>2</cp:revision>
  <cp:lastPrinted>2019-06-26T06:58:00Z</cp:lastPrinted>
  <dcterms:created xsi:type="dcterms:W3CDTF">2021-10-19T09:42:00Z</dcterms:created>
  <dcterms:modified xsi:type="dcterms:W3CDTF">2021-10-19T09:42:00Z</dcterms:modified>
</cp:coreProperties>
</file>